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86" w:rsidRPr="00E00C86" w:rsidRDefault="00E00C86" w:rsidP="00E00C86">
      <w:pPr>
        <w:pStyle w:val="NormalWeb"/>
        <w:shd w:val="clear" w:color="auto" w:fill="FFFFFF"/>
        <w:spacing w:before="0" w:beforeAutospacing="0" w:after="390" w:afterAutospacing="0"/>
        <w:textAlignment w:val="baseline"/>
        <w:rPr>
          <w:rFonts w:ascii="Arial" w:hAnsi="Arial" w:cs="Arial"/>
          <w:color w:val="373737"/>
          <w:sz w:val="23"/>
          <w:szCs w:val="23"/>
          <w:lang w:val="en-GB"/>
        </w:rPr>
      </w:pPr>
      <w:r w:rsidRPr="00E00C86">
        <w:rPr>
          <w:rFonts w:ascii="Arial" w:hAnsi="Arial" w:cs="Arial"/>
          <w:color w:val="373737"/>
          <w:sz w:val="23"/>
          <w:szCs w:val="23"/>
          <w:lang w:val="en-GB"/>
        </w:rPr>
        <w:t xml:space="preserve">Marc Semper graduated in 1993 from the Johann Wolfgang Goethe-University in Frankfurt (Germany), </w:t>
      </w:r>
      <w:proofErr w:type="spellStart"/>
      <w:r w:rsidRPr="00E00C86">
        <w:rPr>
          <w:rFonts w:ascii="Arial" w:hAnsi="Arial" w:cs="Arial"/>
          <w:color w:val="373737"/>
          <w:sz w:val="23"/>
          <w:szCs w:val="23"/>
          <w:lang w:val="en-GB"/>
        </w:rPr>
        <w:t>C</w:t>
      </w:r>
      <w:bookmarkStart w:id="0" w:name="_GoBack"/>
      <w:bookmarkEnd w:id="0"/>
      <w:r w:rsidRPr="00E00C86">
        <w:rPr>
          <w:rFonts w:ascii="Arial" w:hAnsi="Arial" w:cs="Arial"/>
          <w:color w:val="373737"/>
          <w:sz w:val="23"/>
          <w:szCs w:val="23"/>
          <w:lang w:val="en-GB"/>
        </w:rPr>
        <w:t>enter</w:t>
      </w:r>
      <w:proofErr w:type="spellEnd"/>
      <w:r w:rsidRPr="00E00C86">
        <w:rPr>
          <w:rFonts w:ascii="Arial" w:hAnsi="Arial" w:cs="Arial"/>
          <w:color w:val="373737"/>
          <w:sz w:val="23"/>
          <w:szCs w:val="23"/>
          <w:lang w:val="en-GB"/>
        </w:rPr>
        <w:t xml:space="preserve"> of dentistry, oral and maxillofacial surgery (Carolinum). He has been in private practice limited to Endodontics and Dental Traumatology since 2007.</w:t>
      </w:r>
    </w:p>
    <w:p w:rsidR="00E00C86" w:rsidRPr="00E00C86" w:rsidRDefault="00E00C86" w:rsidP="00E00C86">
      <w:pPr>
        <w:pStyle w:val="NormalWeb"/>
        <w:shd w:val="clear" w:color="auto" w:fill="FFFFFF"/>
        <w:spacing w:before="0" w:beforeAutospacing="0" w:after="390" w:afterAutospacing="0"/>
        <w:textAlignment w:val="baseline"/>
        <w:rPr>
          <w:rFonts w:ascii="Arial" w:hAnsi="Arial" w:cs="Arial"/>
          <w:color w:val="373737"/>
          <w:sz w:val="23"/>
          <w:szCs w:val="23"/>
          <w:lang w:val="en-GB"/>
        </w:rPr>
      </w:pPr>
      <w:r w:rsidRPr="00E00C86">
        <w:rPr>
          <w:rFonts w:ascii="Arial" w:hAnsi="Arial" w:cs="Arial"/>
          <w:color w:val="373737"/>
          <w:sz w:val="23"/>
          <w:szCs w:val="23"/>
          <w:lang w:val="en-GB"/>
        </w:rPr>
        <w:t xml:space="preserve">Marc Semper has lectured and published nationally and internationally on Endodontics, Dental Traumatology and </w:t>
      </w:r>
      <w:proofErr w:type="spellStart"/>
      <w:r w:rsidRPr="00E00C86">
        <w:rPr>
          <w:rFonts w:ascii="Arial" w:hAnsi="Arial" w:cs="Arial"/>
          <w:color w:val="373737"/>
          <w:sz w:val="23"/>
          <w:szCs w:val="23"/>
          <w:lang w:val="en-GB"/>
        </w:rPr>
        <w:t>Dentomaxillofacial</w:t>
      </w:r>
      <w:proofErr w:type="spellEnd"/>
      <w:r w:rsidRPr="00E00C86">
        <w:rPr>
          <w:rFonts w:ascii="Arial" w:hAnsi="Arial" w:cs="Arial"/>
          <w:color w:val="373737"/>
          <w:sz w:val="23"/>
          <w:szCs w:val="23"/>
          <w:lang w:val="en-GB"/>
        </w:rPr>
        <w:t xml:space="preserve"> Imaging, in particular CBCT.</w:t>
      </w:r>
    </w:p>
    <w:p w:rsidR="00E00C86" w:rsidRPr="00E00C86" w:rsidRDefault="00E00C86" w:rsidP="00E00C86">
      <w:pPr>
        <w:pStyle w:val="NormalWeb"/>
        <w:shd w:val="clear" w:color="auto" w:fill="FFFFFF"/>
        <w:spacing w:before="0" w:beforeAutospacing="0" w:after="390" w:afterAutospacing="0"/>
        <w:textAlignment w:val="baseline"/>
        <w:rPr>
          <w:rFonts w:ascii="Arial" w:hAnsi="Arial" w:cs="Arial"/>
          <w:color w:val="373737"/>
          <w:sz w:val="23"/>
          <w:szCs w:val="23"/>
          <w:lang w:val="en-GB"/>
        </w:rPr>
      </w:pPr>
      <w:r w:rsidRPr="00E00C86">
        <w:rPr>
          <w:rFonts w:ascii="Arial" w:hAnsi="Arial" w:cs="Arial"/>
          <w:color w:val="373737"/>
          <w:sz w:val="23"/>
          <w:szCs w:val="23"/>
          <w:lang w:val="en-GB"/>
        </w:rPr>
        <w:t xml:space="preserve">Marc Semper co-authored the German Guideline on the use of cone beam computed tomography in dentistry, actually co-authors the German Guideline on Dental Radiology in </w:t>
      </w:r>
      <w:proofErr w:type="spellStart"/>
      <w:r w:rsidRPr="00E00C86">
        <w:rPr>
          <w:rFonts w:ascii="Arial" w:hAnsi="Arial" w:cs="Arial"/>
          <w:color w:val="373737"/>
          <w:sz w:val="23"/>
          <w:szCs w:val="23"/>
          <w:lang w:val="en-GB"/>
        </w:rPr>
        <w:t>Pediatric</w:t>
      </w:r>
      <w:proofErr w:type="spellEnd"/>
      <w:r w:rsidRPr="00E00C86">
        <w:rPr>
          <w:rFonts w:ascii="Arial" w:hAnsi="Arial" w:cs="Arial"/>
          <w:color w:val="373737"/>
          <w:sz w:val="23"/>
          <w:szCs w:val="23"/>
          <w:lang w:val="en-GB"/>
        </w:rPr>
        <w:t xml:space="preserve"> Dentistry and co-authored the European Society of </w:t>
      </w:r>
      <w:proofErr w:type="spellStart"/>
      <w:r w:rsidRPr="00E00C86">
        <w:rPr>
          <w:rFonts w:ascii="Arial" w:hAnsi="Arial" w:cs="Arial"/>
          <w:color w:val="373737"/>
          <w:sz w:val="23"/>
          <w:szCs w:val="23"/>
          <w:lang w:val="en-GB"/>
        </w:rPr>
        <w:t>Endodontology</w:t>
      </w:r>
      <w:proofErr w:type="spellEnd"/>
      <w:r w:rsidRPr="00E00C86">
        <w:rPr>
          <w:rFonts w:ascii="Arial" w:hAnsi="Arial" w:cs="Arial"/>
          <w:color w:val="373737"/>
          <w:sz w:val="23"/>
          <w:szCs w:val="23"/>
          <w:lang w:val="en-GB"/>
        </w:rPr>
        <w:t xml:space="preserve"> Position Statement on Cone Beam Computed Tomography. Most recently he co-authored the IADT Guidelines on the Treatment of Dental Trauma.</w:t>
      </w:r>
    </w:p>
    <w:p w:rsidR="00E00C86" w:rsidRPr="00E00C86" w:rsidRDefault="00E00C86" w:rsidP="00E00C86">
      <w:pPr>
        <w:pStyle w:val="NormalWeb"/>
        <w:shd w:val="clear" w:color="auto" w:fill="FFFFFF"/>
        <w:spacing w:before="0" w:beforeAutospacing="0" w:after="390" w:afterAutospacing="0"/>
        <w:textAlignment w:val="baseline"/>
        <w:rPr>
          <w:rFonts w:ascii="Arial" w:hAnsi="Arial" w:cs="Arial"/>
          <w:color w:val="373737"/>
          <w:sz w:val="23"/>
          <w:szCs w:val="23"/>
          <w:lang w:val="en-GB"/>
        </w:rPr>
      </w:pPr>
      <w:r w:rsidRPr="00E00C86">
        <w:rPr>
          <w:rFonts w:ascii="Arial" w:hAnsi="Arial" w:cs="Arial"/>
          <w:color w:val="373737"/>
          <w:sz w:val="23"/>
          <w:szCs w:val="23"/>
          <w:lang w:val="en-GB"/>
        </w:rPr>
        <w:t xml:space="preserve">Among others, he is a Board Director of the International Association of Dental Traumatology (IADT), International Specialist Member of the American Association of Endodontists (AAE), Certified Member and Certified Members Representative at the General Assembly of the European Society of </w:t>
      </w:r>
      <w:proofErr w:type="spellStart"/>
      <w:r w:rsidRPr="00E00C86">
        <w:rPr>
          <w:rFonts w:ascii="Arial" w:hAnsi="Arial" w:cs="Arial"/>
          <w:color w:val="373737"/>
          <w:sz w:val="23"/>
          <w:szCs w:val="23"/>
          <w:lang w:val="en-GB"/>
        </w:rPr>
        <w:t>Endodontology</w:t>
      </w:r>
      <w:proofErr w:type="spellEnd"/>
      <w:r w:rsidRPr="00E00C86">
        <w:rPr>
          <w:rFonts w:ascii="Arial" w:hAnsi="Arial" w:cs="Arial"/>
          <w:color w:val="373737"/>
          <w:sz w:val="23"/>
          <w:szCs w:val="23"/>
          <w:lang w:val="en-GB"/>
        </w:rPr>
        <w:t xml:space="preserve"> (ESE) and Member of the German Association of </w:t>
      </w:r>
      <w:proofErr w:type="spellStart"/>
      <w:r w:rsidRPr="00E00C86">
        <w:rPr>
          <w:rFonts w:ascii="Arial" w:hAnsi="Arial" w:cs="Arial"/>
          <w:color w:val="373737"/>
          <w:sz w:val="23"/>
          <w:szCs w:val="23"/>
          <w:lang w:val="en-GB"/>
        </w:rPr>
        <w:t>Endodontology</w:t>
      </w:r>
      <w:proofErr w:type="spellEnd"/>
      <w:r w:rsidRPr="00E00C86">
        <w:rPr>
          <w:rFonts w:ascii="Arial" w:hAnsi="Arial" w:cs="Arial"/>
          <w:color w:val="373737"/>
          <w:sz w:val="23"/>
          <w:szCs w:val="23"/>
          <w:lang w:val="en-GB"/>
        </w:rPr>
        <w:t xml:space="preserve"> and Dental Traumatology (DGET).</w:t>
      </w:r>
    </w:p>
    <w:p w:rsidR="00E00C86" w:rsidRPr="00E00C86" w:rsidRDefault="00E00C86" w:rsidP="00E00C86">
      <w:pPr>
        <w:pStyle w:val="NormalWeb"/>
        <w:shd w:val="clear" w:color="auto" w:fill="FFFFFF"/>
        <w:spacing w:before="0" w:beforeAutospacing="0" w:after="390" w:afterAutospacing="0"/>
        <w:textAlignment w:val="baseline"/>
        <w:rPr>
          <w:rFonts w:ascii="Arial" w:hAnsi="Arial" w:cs="Arial"/>
          <w:color w:val="373737"/>
          <w:sz w:val="23"/>
          <w:szCs w:val="23"/>
          <w:lang w:val="en-GB"/>
        </w:rPr>
      </w:pPr>
      <w:r w:rsidRPr="00E00C86">
        <w:rPr>
          <w:rFonts w:ascii="Arial" w:hAnsi="Arial" w:cs="Arial"/>
          <w:color w:val="373737"/>
          <w:sz w:val="23"/>
          <w:szCs w:val="23"/>
          <w:lang w:val="en-GB"/>
        </w:rPr>
        <w:t>Marc Semper serves as a reviewer/referee for the International Endodontic Journal, as well as the Dental Traumatology, BMC Oral Health, the International Dental Journal and the European Dental Journal.</w:t>
      </w:r>
    </w:p>
    <w:p w:rsidR="001528BA" w:rsidRPr="00E00C86" w:rsidRDefault="001528BA">
      <w:pPr>
        <w:rPr>
          <w:lang w:val="en-GB"/>
        </w:rPr>
      </w:pPr>
    </w:p>
    <w:sectPr w:rsidR="001528BA" w:rsidRPr="00E00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86"/>
    <w:rsid w:val="001528BA"/>
    <w:rsid w:val="00E00C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0C8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0C8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2020-06-16T10:54:00Z</dcterms:created>
  <dcterms:modified xsi:type="dcterms:W3CDTF">2020-06-16T10:55:00Z</dcterms:modified>
</cp:coreProperties>
</file>